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8E7" w:rsidRPr="000E3974" w:rsidRDefault="005635A9" w:rsidP="005635A9">
      <w:pPr>
        <w:jc w:val="center"/>
        <w:rPr>
          <w:rFonts w:ascii="Comic Sans MS" w:hAnsi="Comic Sans MS"/>
          <w:b/>
          <w:bCs/>
        </w:rPr>
      </w:pPr>
      <w:r w:rsidRPr="000E3974">
        <w:rPr>
          <w:rFonts w:ascii="Comic Sans MS" w:hAnsi="Comic Sans MS"/>
          <w:b/>
          <w:bCs/>
        </w:rPr>
        <w:t>Standards and Quality Report for Parents/ Carers</w:t>
      </w:r>
    </w:p>
    <w:p w:rsidR="005635A9" w:rsidRPr="000E3974" w:rsidRDefault="005635A9" w:rsidP="005635A9">
      <w:pPr>
        <w:jc w:val="center"/>
        <w:rPr>
          <w:rFonts w:ascii="Comic Sans MS" w:hAnsi="Comic Sans MS"/>
          <w:b/>
          <w:bCs/>
        </w:rPr>
      </w:pPr>
      <w:r w:rsidRPr="000E3974">
        <w:rPr>
          <w:rFonts w:ascii="Comic Sans MS" w:hAnsi="Comic Sans MS"/>
          <w:b/>
          <w:bCs/>
        </w:rPr>
        <w:t>Session 2017-2018</w:t>
      </w:r>
    </w:p>
    <w:p w:rsidR="005635A9" w:rsidRPr="00542485" w:rsidRDefault="009F7274" w:rsidP="005635A9">
      <w:pPr>
        <w:jc w:val="center"/>
        <w:rPr>
          <w:rFonts w:ascii="Comic Sans MS" w:hAnsi="Comic Sans MS"/>
          <w:sz w:val="20"/>
          <w:szCs w:val="20"/>
        </w:rPr>
      </w:pPr>
      <w:r>
        <w:rPr>
          <w:noProof/>
          <w:lang w:eastAsia="en-GB"/>
        </w:rPr>
        <w:drawing>
          <wp:anchor distT="0" distB="0" distL="114300" distR="114300" simplePos="0" relativeHeight="251664384" behindDoc="1" locked="0" layoutInCell="1" allowOverlap="1" wp14:anchorId="7204EAE2" wp14:editId="41B3CF72">
            <wp:simplePos x="0" y="0"/>
            <wp:positionH relativeFrom="column">
              <wp:posOffset>2038350</wp:posOffset>
            </wp:positionH>
            <wp:positionV relativeFrom="paragraph">
              <wp:posOffset>881380</wp:posOffset>
            </wp:positionV>
            <wp:extent cx="1543050" cy="1704975"/>
            <wp:effectExtent l="0" t="0" r="0" b="9525"/>
            <wp:wrapThrough wrapText="bothSides">
              <wp:wrapPolygon edited="0">
                <wp:start x="0" y="0"/>
                <wp:lineTo x="0" y="21479"/>
                <wp:lineTo x="21333" y="21479"/>
                <wp:lineTo x="2133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86.JPG"/>
                    <pic:cNvPicPr/>
                  </pic:nvPicPr>
                  <pic:blipFill rotWithShape="1">
                    <a:blip r:embed="rId5" cstate="print">
                      <a:extLst>
                        <a:ext uri="{28A0092B-C50C-407E-A947-70E740481C1C}">
                          <a14:useLocalDpi xmlns:a14="http://schemas.microsoft.com/office/drawing/2010/main" val="0"/>
                        </a:ext>
                      </a:extLst>
                    </a:blip>
                    <a:srcRect l="17599" r="15776"/>
                    <a:stretch/>
                  </pic:blipFill>
                  <pic:spPr bwMode="auto">
                    <a:xfrm>
                      <a:off x="0" y="0"/>
                      <a:ext cx="154305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2485">
        <w:rPr>
          <w:rFonts w:ascii="Comic Sans MS" w:hAnsi="Comic Sans MS"/>
          <w:noProof/>
          <w:sz w:val="20"/>
          <w:szCs w:val="20"/>
          <w:lang w:eastAsia="en-GB"/>
        </w:rPr>
        <w:drawing>
          <wp:anchor distT="0" distB="0" distL="114300" distR="114300" simplePos="0" relativeHeight="251659264" behindDoc="1" locked="0" layoutInCell="1" allowOverlap="1" wp14:anchorId="0665DC45" wp14:editId="0CBFEE9A">
            <wp:simplePos x="0" y="0"/>
            <wp:positionH relativeFrom="column">
              <wp:posOffset>3886200</wp:posOffset>
            </wp:positionH>
            <wp:positionV relativeFrom="paragraph">
              <wp:posOffset>881380</wp:posOffset>
            </wp:positionV>
            <wp:extent cx="2320290" cy="1740535"/>
            <wp:effectExtent l="0" t="0" r="3810" b="0"/>
            <wp:wrapThrough wrapText="bothSides">
              <wp:wrapPolygon edited="0">
                <wp:start x="0" y="0"/>
                <wp:lineTo x="0" y="21277"/>
                <wp:lineTo x="21458" y="21277"/>
                <wp:lineTo x="2145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1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20290" cy="1740535"/>
                    </a:xfrm>
                    <a:prstGeom prst="rect">
                      <a:avLst/>
                    </a:prstGeom>
                  </pic:spPr>
                </pic:pic>
              </a:graphicData>
            </a:graphic>
            <wp14:sizeRelH relativeFrom="page">
              <wp14:pctWidth>0</wp14:pctWidth>
            </wp14:sizeRelH>
            <wp14:sizeRelV relativeFrom="page">
              <wp14:pctHeight>0</wp14:pctHeight>
            </wp14:sizeRelV>
          </wp:anchor>
        </w:drawing>
      </w:r>
      <w:r w:rsidRPr="00542485">
        <w:rPr>
          <w:rFonts w:ascii="Comic Sans MS" w:hAnsi="Comic Sans MS"/>
          <w:noProof/>
          <w:sz w:val="20"/>
          <w:szCs w:val="20"/>
          <w:lang w:eastAsia="en-GB"/>
        </w:rPr>
        <w:drawing>
          <wp:anchor distT="0" distB="0" distL="114300" distR="114300" simplePos="0" relativeHeight="251658240" behindDoc="1" locked="0" layoutInCell="1" allowOverlap="1" wp14:anchorId="3A3151E1" wp14:editId="111EE69A">
            <wp:simplePos x="0" y="0"/>
            <wp:positionH relativeFrom="column">
              <wp:posOffset>-447675</wp:posOffset>
            </wp:positionH>
            <wp:positionV relativeFrom="paragraph">
              <wp:posOffset>880745</wp:posOffset>
            </wp:positionV>
            <wp:extent cx="2257425" cy="1693545"/>
            <wp:effectExtent l="0" t="0" r="9525" b="1905"/>
            <wp:wrapThrough wrapText="bothSides">
              <wp:wrapPolygon edited="0">
                <wp:start x="0" y="0"/>
                <wp:lineTo x="0" y="21381"/>
                <wp:lineTo x="21509" y="21381"/>
                <wp:lineTo x="2150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7425" cy="1693545"/>
                    </a:xfrm>
                    <a:prstGeom prst="rect">
                      <a:avLst/>
                    </a:prstGeom>
                  </pic:spPr>
                </pic:pic>
              </a:graphicData>
            </a:graphic>
            <wp14:sizeRelH relativeFrom="page">
              <wp14:pctWidth>0</wp14:pctWidth>
            </wp14:sizeRelH>
            <wp14:sizeRelV relativeFrom="page">
              <wp14:pctHeight>0</wp14:pctHeight>
            </wp14:sizeRelV>
          </wp:anchor>
        </w:drawing>
      </w:r>
      <w:r w:rsidR="005635A9" w:rsidRPr="00542485">
        <w:rPr>
          <w:rFonts w:ascii="Comic Sans MS" w:hAnsi="Comic Sans MS"/>
          <w:sz w:val="20"/>
          <w:szCs w:val="20"/>
        </w:rPr>
        <w:t>The summar</w:t>
      </w:r>
      <w:r w:rsidR="000E3974">
        <w:rPr>
          <w:rFonts w:ascii="Comic Sans MS" w:hAnsi="Comic Sans MS"/>
          <w:sz w:val="20"/>
          <w:szCs w:val="20"/>
        </w:rPr>
        <w:t>y report is provided for parent</w:t>
      </w:r>
      <w:r w:rsidR="005635A9" w:rsidRPr="00542485">
        <w:rPr>
          <w:rFonts w:ascii="Comic Sans MS" w:hAnsi="Comic Sans MS"/>
          <w:sz w:val="20"/>
          <w:szCs w:val="20"/>
        </w:rPr>
        <w:t>s/carers and partners to outline our achievements this session and our priorities for next session.  Throughout this session we have taken forward our priorities as detailed in our school improvement plan.  Through our process of self-evaluation, we have identified how we can improve outcomes for our children and young people.</w:t>
      </w:r>
    </w:p>
    <w:p w:rsidR="005635A9" w:rsidRDefault="005635A9" w:rsidP="005635A9">
      <w:pPr>
        <w:jc w:val="center"/>
      </w:pPr>
    </w:p>
    <w:p w:rsidR="005635A9" w:rsidRPr="00542485" w:rsidRDefault="00D92932" w:rsidP="005635A9">
      <w:pPr>
        <w:rPr>
          <w:rFonts w:ascii="Comic Sans MS" w:hAnsi="Comic Sans MS"/>
          <w:sz w:val="20"/>
          <w:szCs w:val="20"/>
        </w:rPr>
      </w:pPr>
      <w:r w:rsidRPr="00542485">
        <w:rPr>
          <w:rFonts w:ascii="Comic Sans MS" w:hAnsi="Comic Sans MS"/>
          <w:sz w:val="20"/>
          <w:szCs w:val="20"/>
        </w:rPr>
        <w:t>Almost all children are happy coming to school and remain so throughout the day.</w:t>
      </w:r>
    </w:p>
    <w:p w:rsidR="00D92932" w:rsidRPr="00542485" w:rsidRDefault="00D92932" w:rsidP="005635A9">
      <w:pPr>
        <w:rPr>
          <w:rFonts w:ascii="Comic Sans MS" w:hAnsi="Comic Sans MS"/>
          <w:sz w:val="20"/>
          <w:szCs w:val="20"/>
        </w:rPr>
      </w:pPr>
      <w:r w:rsidRPr="00542485">
        <w:rPr>
          <w:rFonts w:ascii="Comic Sans MS" w:hAnsi="Comic Sans MS"/>
          <w:sz w:val="20"/>
          <w:szCs w:val="20"/>
        </w:rPr>
        <w:t xml:space="preserve">Almost all children seem confident </w:t>
      </w:r>
      <w:r w:rsidR="00040C49" w:rsidRPr="00542485">
        <w:rPr>
          <w:rFonts w:ascii="Comic Sans MS" w:hAnsi="Comic Sans MS"/>
          <w:sz w:val="20"/>
          <w:szCs w:val="20"/>
        </w:rPr>
        <w:t>in school and have built strong relationships with key adults and most children are comfortable in the company of less familiar adults. Individual young people who have demonstrated distressed behaviour</w:t>
      </w:r>
      <w:r w:rsidR="008663AC" w:rsidRPr="00542485">
        <w:rPr>
          <w:rFonts w:ascii="Comic Sans MS" w:hAnsi="Comic Sans MS"/>
          <w:sz w:val="20"/>
          <w:szCs w:val="20"/>
        </w:rPr>
        <w:t xml:space="preserve"> which could present as self –injurious or physically challenging have made significant improvements in their Health and Wellbeing (staff training on Trauma and Attachment, nurture principals and refresher training on appropriate pedagogy and curriculum methods for children with complex learning needs has helped this.)</w:t>
      </w:r>
    </w:p>
    <w:p w:rsidR="008663AC" w:rsidRPr="00542485" w:rsidRDefault="00542485" w:rsidP="005635A9">
      <w:pPr>
        <w:rPr>
          <w:rFonts w:ascii="Comic Sans MS" w:hAnsi="Comic Sans MS"/>
          <w:sz w:val="20"/>
          <w:szCs w:val="20"/>
        </w:rPr>
      </w:pPr>
      <w:r w:rsidRPr="00542485">
        <w:rPr>
          <w:rFonts w:ascii="Comic Sans MS" w:hAnsi="Comic Sans MS"/>
          <w:sz w:val="20"/>
          <w:szCs w:val="20"/>
        </w:rPr>
        <w:t>Questionnaires and comments from parents/carers continue to reflect a positive school ethos in which they feel welcome and happy with their children’s progress.</w:t>
      </w:r>
    </w:p>
    <w:p w:rsidR="00542485" w:rsidRPr="00542485" w:rsidRDefault="00542485" w:rsidP="005635A9">
      <w:pPr>
        <w:rPr>
          <w:rFonts w:ascii="Comic Sans MS" w:hAnsi="Comic Sans MS"/>
          <w:sz w:val="20"/>
          <w:szCs w:val="20"/>
        </w:rPr>
      </w:pPr>
      <w:r w:rsidRPr="00542485">
        <w:rPr>
          <w:rFonts w:ascii="Comic Sans MS" w:hAnsi="Comic Sans MS"/>
          <w:noProof/>
          <w:sz w:val="20"/>
          <w:szCs w:val="20"/>
          <w:lang w:eastAsia="en-GB"/>
        </w:rPr>
        <w:drawing>
          <wp:anchor distT="0" distB="0" distL="114300" distR="114300" simplePos="0" relativeHeight="251660288" behindDoc="1" locked="0" layoutInCell="1" allowOverlap="1" wp14:anchorId="69816ED2" wp14:editId="25855611">
            <wp:simplePos x="0" y="0"/>
            <wp:positionH relativeFrom="column">
              <wp:posOffset>-19050</wp:posOffset>
            </wp:positionH>
            <wp:positionV relativeFrom="paragraph">
              <wp:posOffset>36830</wp:posOffset>
            </wp:positionV>
            <wp:extent cx="2006600" cy="1304925"/>
            <wp:effectExtent l="0" t="0" r="0" b="9525"/>
            <wp:wrapThrough wrapText="bothSides">
              <wp:wrapPolygon edited="0">
                <wp:start x="0" y="0"/>
                <wp:lineTo x="0" y="21442"/>
                <wp:lineTo x="21327" y="21442"/>
                <wp:lineTo x="2132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6600" cy="1304925"/>
                    </a:xfrm>
                    <a:prstGeom prst="rect">
                      <a:avLst/>
                    </a:prstGeom>
                  </pic:spPr>
                </pic:pic>
              </a:graphicData>
            </a:graphic>
            <wp14:sizeRelH relativeFrom="page">
              <wp14:pctWidth>0</wp14:pctWidth>
            </wp14:sizeRelH>
            <wp14:sizeRelV relativeFrom="page">
              <wp14:pctHeight>0</wp14:pctHeight>
            </wp14:sizeRelV>
          </wp:anchor>
        </w:drawing>
      </w:r>
      <w:r w:rsidRPr="00542485">
        <w:rPr>
          <w:rFonts w:ascii="Comic Sans MS" w:hAnsi="Comic Sans MS"/>
          <w:sz w:val="20"/>
          <w:szCs w:val="20"/>
        </w:rPr>
        <w:t xml:space="preserve">Parental engagement has been a focus of our school improvement plan this session.  We have increased the number of parents visiting the school through International Education initiatives and piloted a very successful parent support group with the organisation ‘Mellow Parenting’.  Parents have also taken part in massage training. </w:t>
      </w:r>
    </w:p>
    <w:p w:rsidR="00803A09" w:rsidRDefault="00803A09" w:rsidP="005635A9">
      <w:pPr>
        <w:rPr>
          <w:rFonts w:ascii="Comic Sans MS" w:hAnsi="Comic Sans MS"/>
          <w:sz w:val="20"/>
          <w:szCs w:val="20"/>
        </w:rPr>
      </w:pPr>
    </w:p>
    <w:p w:rsidR="00542485" w:rsidRPr="00542485" w:rsidRDefault="00542485" w:rsidP="005635A9">
      <w:pPr>
        <w:rPr>
          <w:rFonts w:ascii="Comic Sans MS" w:hAnsi="Comic Sans MS"/>
          <w:sz w:val="20"/>
          <w:szCs w:val="20"/>
        </w:rPr>
      </w:pPr>
      <w:r>
        <w:rPr>
          <w:rFonts w:ascii="Comic Sans MS" w:hAnsi="Comic Sans MS"/>
          <w:sz w:val="20"/>
          <w:szCs w:val="20"/>
        </w:rPr>
        <w:t xml:space="preserve">Our International education programme continues to increase the number of skilled volunteers working in our school.  We </w:t>
      </w:r>
      <w:r w:rsidR="00803A09">
        <w:rPr>
          <w:rFonts w:ascii="Comic Sans MS" w:hAnsi="Comic Sans MS"/>
          <w:sz w:val="20"/>
          <w:szCs w:val="20"/>
        </w:rPr>
        <w:t xml:space="preserve">continue to link with the Glasgow Bridges Project and other local partners such as </w:t>
      </w:r>
      <w:proofErr w:type="spellStart"/>
      <w:r w:rsidR="00803A09">
        <w:rPr>
          <w:rFonts w:ascii="Comic Sans MS" w:hAnsi="Comic Sans MS"/>
          <w:sz w:val="20"/>
          <w:szCs w:val="20"/>
        </w:rPr>
        <w:t>Martec</w:t>
      </w:r>
      <w:proofErr w:type="spellEnd"/>
      <w:r w:rsidR="00803A09">
        <w:rPr>
          <w:rFonts w:ascii="Comic Sans MS" w:hAnsi="Comic Sans MS"/>
          <w:sz w:val="20"/>
          <w:szCs w:val="20"/>
        </w:rPr>
        <w:t xml:space="preserve">, Spirit Aid, Market traders and several pubs in the local area. </w:t>
      </w:r>
      <w:proofErr w:type="spellStart"/>
      <w:r w:rsidR="00803A09">
        <w:rPr>
          <w:rFonts w:ascii="Comic Sans MS" w:hAnsi="Comic Sans MS"/>
          <w:sz w:val="20"/>
          <w:szCs w:val="20"/>
        </w:rPr>
        <w:t>Martec</w:t>
      </w:r>
      <w:proofErr w:type="spellEnd"/>
      <w:r w:rsidR="00803A09">
        <w:rPr>
          <w:rFonts w:ascii="Comic Sans MS" w:hAnsi="Comic Sans MS"/>
          <w:sz w:val="20"/>
          <w:szCs w:val="20"/>
        </w:rPr>
        <w:t xml:space="preserve"> continue to be our biggest financial supporters and Martin and Christine (owners) support school by attending and participating in several events throughout the year.</w:t>
      </w:r>
    </w:p>
    <w:p w:rsidR="005635A9" w:rsidRDefault="005635A9" w:rsidP="005635A9">
      <w:pPr>
        <w:jc w:val="center"/>
      </w:pPr>
    </w:p>
    <w:p w:rsidR="00803A09" w:rsidRPr="00104691" w:rsidRDefault="00104691" w:rsidP="00104691">
      <w:pPr>
        <w:jc w:val="center"/>
      </w:pPr>
      <w:r>
        <w:rPr>
          <w:rFonts w:ascii="Comic Sans MS" w:hAnsi="Comic Sans MS"/>
          <w:noProof/>
          <w:sz w:val="20"/>
          <w:szCs w:val="20"/>
          <w:lang w:eastAsia="en-GB"/>
        </w:rPr>
        <w:drawing>
          <wp:anchor distT="0" distB="0" distL="114300" distR="114300" simplePos="0" relativeHeight="251663360" behindDoc="1" locked="0" layoutInCell="1" allowOverlap="1" wp14:anchorId="25F46868" wp14:editId="2C5617F7">
            <wp:simplePos x="0" y="0"/>
            <wp:positionH relativeFrom="column">
              <wp:posOffset>3762375</wp:posOffset>
            </wp:positionH>
            <wp:positionV relativeFrom="paragraph">
              <wp:posOffset>1905</wp:posOffset>
            </wp:positionV>
            <wp:extent cx="1905000" cy="1428750"/>
            <wp:effectExtent l="0" t="0" r="0" b="0"/>
            <wp:wrapThrough wrapText="bothSides">
              <wp:wrapPolygon edited="0">
                <wp:start x="0" y="0"/>
                <wp:lineTo x="0" y="21312"/>
                <wp:lineTo x="21384" y="21312"/>
                <wp:lineTo x="2138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7DE22712" wp14:editId="6801D8E8">
            <wp:simplePos x="0" y="0"/>
            <wp:positionH relativeFrom="column">
              <wp:posOffset>1763395</wp:posOffset>
            </wp:positionH>
            <wp:positionV relativeFrom="paragraph">
              <wp:posOffset>1905</wp:posOffset>
            </wp:positionV>
            <wp:extent cx="1903730" cy="1428750"/>
            <wp:effectExtent l="0" t="0" r="1270" b="0"/>
            <wp:wrapThrough wrapText="bothSides">
              <wp:wrapPolygon edited="0">
                <wp:start x="0" y="0"/>
                <wp:lineTo x="0" y="21312"/>
                <wp:lineTo x="21398" y="21312"/>
                <wp:lineTo x="2139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3730" cy="14287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lang w:eastAsia="en-GB"/>
        </w:rPr>
        <w:drawing>
          <wp:anchor distT="0" distB="0" distL="114300" distR="114300" simplePos="0" relativeHeight="251661312" behindDoc="1" locked="0" layoutInCell="1" allowOverlap="1" wp14:anchorId="29EB2C00" wp14:editId="3E03CF2C">
            <wp:simplePos x="0" y="0"/>
            <wp:positionH relativeFrom="column">
              <wp:posOffset>-238125</wp:posOffset>
            </wp:positionH>
            <wp:positionV relativeFrom="paragraph">
              <wp:posOffset>1905</wp:posOffset>
            </wp:positionV>
            <wp:extent cx="1905000" cy="1428750"/>
            <wp:effectExtent l="0" t="0" r="0" b="0"/>
            <wp:wrapThrough wrapText="bothSides">
              <wp:wrapPolygon edited="0">
                <wp:start x="0" y="0"/>
                <wp:lineTo x="0" y="21312"/>
                <wp:lineTo x="21384" y="21312"/>
                <wp:lineTo x="2138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14:sizeRelH relativeFrom="page">
              <wp14:pctWidth>0</wp14:pctWidth>
            </wp14:sizeRelH>
            <wp14:sizeRelV relativeFrom="page">
              <wp14:pctHeight>0</wp14:pctHeight>
            </wp14:sizeRelV>
          </wp:anchor>
        </w:drawing>
      </w:r>
      <w:r w:rsidR="00803A09" w:rsidRPr="008C7FC9">
        <w:rPr>
          <w:rFonts w:ascii="Comic Sans MS" w:hAnsi="Comic Sans MS"/>
          <w:sz w:val="20"/>
          <w:szCs w:val="20"/>
        </w:rPr>
        <w:t xml:space="preserve">We have extended our partners this session to include </w:t>
      </w:r>
      <w:proofErr w:type="spellStart"/>
      <w:r w:rsidR="00803A09" w:rsidRPr="008C7FC9">
        <w:rPr>
          <w:rFonts w:ascii="Comic Sans MS" w:hAnsi="Comic Sans MS"/>
          <w:sz w:val="20"/>
          <w:szCs w:val="20"/>
        </w:rPr>
        <w:t>Refuweegee</w:t>
      </w:r>
      <w:proofErr w:type="spellEnd"/>
      <w:r w:rsidR="00803A09" w:rsidRPr="008C7FC9">
        <w:rPr>
          <w:rFonts w:ascii="Comic Sans MS" w:hAnsi="Comic Sans MS"/>
          <w:sz w:val="20"/>
          <w:szCs w:val="20"/>
        </w:rPr>
        <w:t xml:space="preserve">, The Co-op, Tesco and Waukesha Bearings.  These links have created a </w:t>
      </w:r>
      <w:r w:rsidR="009F7274" w:rsidRPr="008C7FC9">
        <w:rPr>
          <w:rFonts w:ascii="Comic Sans MS" w:hAnsi="Comic Sans MS"/>
          <w:sz w:val="20"/>
          <w:szCs w:val="20"/>
        </w:rPr>
        <w:t>diverse staff group and richer curricular experiences for the children.  Volunteers not only support the children in class but also help make resources and support events.</w:t>
      </w:r>
    </w:p>
    <w:p w:rsidR="009F7274" w:rsidRDefault="009F7274" w:rsidP="008C7FC9">
      <w:r w:rsidRPr="008C7FC9">
        <w:rPr>
          <w:rFonts w:ascii="Comic Sans MS" w:hAnsi="Comic Sans MS"/>
          <w:sz w:val="20"/>
          <w:szCs w:val="20"/>
        </w:rPr>
        <w:t xml:space="preserve">Almost all staff </w:t>
      </w:r>
      <w:proofErr w:type="gramStart"/>
      <w:r w:rsidRPr="008C7FC9">
        <w:rPr>
          <w:rFonts w:ascii="Comic Sans MS" w:hAnsi="Comic Sans MS"/>
          <w:sz w:val="20"/>
          <w:szCs w:val="20"/>
        </w:rPr>
        <w:t>undertake</w:t>
      </w:r>
      <w:proofErr w:type="gramEnd"/>
      <w:r w:rsidRPr="008C7FC9">
        <w:rPr>
          <w:rFonts w:ascii="Comic Sans MS" w:hAnsi="Comic Sans MS"/>
          <w:sz w:val="20"/>
          <w:szCs w:val="20"/>
        </w:rPr>
        <w:t xml:space="preserve"> regular training around Glasgow’s Nurture Principles, Augmentative and Alternative Communication</w:t>
      </w:r>
      <w:r w:rsidR="008C7FC9" w:rsidRPr="008C7FC9">
        <w:rPr>
          <w:rFonts w:ascii="Comic Sans MS" w:hAnsi="Comic Sans MS"/>
          <w:sz w:val="20"/>
          <w:szCs w:val="20"/>
        </w:rPr>
        <w:t xml:space="preserve"> (AAC), de-escalation and ethical use of physical intervention and moving and handling training to ensure children’s health and emotional wellbeing is a priority and is well supported in school</w:t>
      </w:r>
      <w:r w:rsidR="008C7FC9">
        <w:t>.</w:t>
      </w:r>
    </w:p>
    <w:p w:rsidR="008C7FC9" w:rsidRPr="00104691" w:rsidRDefault="003C3DB0" w:rsidP="008C7FC9">
      <w:pPr>
        <w:rPr>
          <w:rFonts w:ascii="Comic Sans MS" w:hAnsi="Comic Sans MS"/>
          <w:sz w:val="20"/>
          <w:szCs w:val="20"/>
        </w:rPr>
      </w:pPr>
      <w:r w:rsidRPr="008C7FC9">
        <w:rPr>
          <w:rFonts w:ascii="Comic Sans MS" w:hAnsi="Comic Sans MS"/>
          <w:noProof/>
          <w:sz w:val="20"/>
          <w:szCs w:val="20"/>
          <w:lang w:eastAsia="en-GB"/>
        </w:rPr>
        <w:drawing>
          <wp:anchor distT="0" distB="0" distL="114300" distR="114300" simplePos="0" relativeHeight="251666432" behindDoc="1" locked="0" layoutInCell="1" allowOverlap="1" wp14:anchorId="332F964A" wp14:editId="43A55D6A">
            <wp:simplePos x="0" y="0"/>
            <wp:positionH relativeFrom="column">
              <wp:posOffset>3712210</wp:posOffset>
            </wp:positionH>
            <wp:positionV relativeFrom="paragraph">
              <wp:posOffset>428625</wp:posOffset>
            </wp:positionV>
            <wp:extent cx="1895475" cy="1421130"/>
            <wp:effectExtent l="0" t="0" r="9525" b="7620"/>
            <wp:wrapThrough wrapText="bothSides">
              <wp:wrapPolygon edited="0">
                <wp:start x="0" y="0"/>
                <wp:lineTo x="0" y="21426"/>
                <wp:lineTo x="21491" y="21426"/>
                <wp:lineTo x="2149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8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5475" cy="1421130"/>
                    </a:xfrm>
                    <a:prstGeom prst="rect">
                      <a:avLst/>
                    </a:prstGeom>
                  </pic:spPr>
                </pic:pic>
              </a:graphicData>
            </a:graphic>
            <wp14:sizeRelH relativeFrom="page">
              <wp14:pctWidth>0</wp14:pctWidth>
            </wp14:sizeRelH>
            <wp14:sizeRelV relativeFrom="page">
              <wp14:pctHeight>0</wp14:pctHeight>
            </wp14:sizeRelV>
          </wp:anchor>
        </w:drawing>
      </w:r>
      <w:r w:rsidRPr="008C7FC9">
        <w:rPr>
          <w:rFonts w:ascii="Comic Sans MS" w:hAnsi="Comic Sans MS"/>
          <w:noProof/>
          <w:sz w:val="20"/>
          <w:szCs w:val="20"/>
          <w:lang w:eastAsia="en-GB"/>
        </w:rPr>
        <w:drawing>
          <wp:anchor distT="0" distB="0" distL="114300" distR="114300" simplePos="0" relativeHeight="251667456" behindDoc="1" locked="0" layoutInCell="1" allowOverlap="1" wp14:anchorId="39FD7EC1" wp14:editId="4CF48462">
            <wp:simplePos x="0" y="0"/>
            <wp:positionH relativeFrom="column">
              <wp:posOffset>1763395</wp:posOffset>
            </wp:positionH>
            <wp:positionV relativeFrom="paragraph">
              <wp:posOffset>441325</wp:posOffset>
            </wp:positionV>
            <wp:extent cx="1866265" cy="1409700"/>
            <wp:effectExtent l="0" t="0" r="635" b="0"/>
            <wp:wrapThrough wrapText="bothSides">
              <wp:wrapPolygon edited="0">
                <wp:start x="0" y="0"/>
                <wp:lineTo x="0" y="21308"/>
                <wp:lineTo x="21387" y="21308"/>
                <wp:lineTo x="213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6265" cy="1409700"/>
                    </a:xfrm>
                    <a:prstGeom prst="rect">
                      <a:avLst/>
                    </a:prstGeom>
                  </pic:spPr>
                </pic:pic>
              </a:graphicData>
            </a:graphic>
            <wp14:sizeRelH relativeFrom="page">
              <wp14:pctWidth>0</wp14:pctWidth>
            </wp14:sizeRelH>
            <wp14:sizeRelV relativeFrom="page">
              <wp14:pctHeight>0</wp14:pctHeight>
            </wp14:sizeRelV>
          </wp:anchor>
        </w:drawing>
      </w:r>
      <w:r w:rsidRPr="008C7FC9">
        <w:rPr>
          <w:rFonts w:ascii="Comic Sans MS" w:hAnsi="Comic Sans MS"/>
          <w:noProof/>
          <w:sz w:val="20"/>
          <w:szCs w:val="20"/>
          <w:lang w:eastAsia="en-GB"/>
        </w:rPr>
        <w:drawing>
          <wp:anchor distT="0" distB="0" distL="114300" distR="114300" simplePos="0" relativeHeight="251665408" behindDoc="1" locked="0" layoutInCell="1" allowOverlap="1" wp14:anchorId="5B878E5F" wp14:editId="7A6DCC7E">
            <wp:simplePos x="0" y="0"/>
            <wp:positionH relativeFrom="column">
              <wp:posOffset>-295275</wp:posOffset>
            </wp:positionH>
            <wp:positionV relativeFrom="paragraph">
              <wp:posOffset>439420</wp:posOffset>
            </wp:positionV>
            <wp:extent cx="1875790" cy="1407160"/>
            <wp:effectExtent l="0" t="0" r="0" b="2540"/>
            <wp:wrapThrough wrapText="bothSides">
              <wp:wrapPolygon edited="0">
                <wp:start x="0" y="0"/>
                <wp:lineTo x="0" y="21347"/>
                <wp:lineTo x="21278" y="21347"/>
                <wp:lineTo x="2127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5790" cy="1407160"/>
                    </a:xfrm>
                    <a:prstGeom prst="rect">
                      <a:avLst/>
                    </a:prstGeom>
                  </pic:spPr>
                </pic:pic>
              </a:graphicData>
            </a:graphic>
            <wp14:sizeRelH relativeFrom="page">
              <wp14:pctWidth>0</wp14:pctWidth>
            </wp14:sizeRelH>
            <wp14:sizeRelV relativeFrom="page">
              <wp14:pctHeight>0</wp14:pctHeight>
            </wp14:sizeRelV>
          </wp:anchor>
        </w:drawing>
      </w:r>
      <w:r w:rsidR="008C7FC9" w:rsidRPr="00104691">
        <w:rPr>
          <w:rFonts w:ascii="Comic Sans MS" w:hAnsi="Comic Sans MS"/>
          <w:sz w:val="20"/>
          <w:szCs w:val="20"/>
        </w:rPr>
        <w:t>This session as part of our school improvement plan we are on the journey to becoming a Rights Respecting School.</w:t>
      </w:r>
    </w:p>
    <w:p w:rsidR="008C7FC9" w:rsidRPr="00104691" w:rsidRDefault="008C7FC9" w:rsidP="008C7FC9">
      <w:pPr>
        <w:rPr>
          <w:rFonts w:ascii="Comic Sans MS" w:hAnsi="Comic Sans MS"/>
          <w:sz w:val="20"/>
          <w:szCs w:val="20"/>
        </w:rPr>
      </w:pPr>
      <w:r w:rsidRPr="00104691">
        <w:rPr>
          <w:rFonts w:ascii="Comic Sans MS" w:hAnsi="Comic Sans MS"/>
          <w:sz w:val="20"/>
          <w:szCs w:val="20"/>
        </w:rPr>
        <w:t xml:space="preserve">The school encourage an open door policy and provide parents with a parent’s room and catering facilities.  The school have a parent council who support the school with </w:t>
      </w:r>
      <w:proofErr w:type="gramStart"/>
      <w:r w:rsidRPr="00104691">
        <w:rPr>
          <w:rFonts w:ascii="Comic Sans MS" w:hAnsi="Comic Sans MS"/>
          <w:sz w:val="20"/>
          <w:szCs w:val="20"/>
        </w:rPr>
        <w:t>fundraising  and</w:t>
      </w:r>
      <w:proofErr w:type="gramEnd"/>
      <w:r w:rsidRPr="00104691">
        <w:rPr>
          <w:rFonts w:ascii="Comic Sans MS" w:hAnsi="Comic Sans MS"/>
          <w:sz w:val="20"/>
          <w:szCs w:val="20"/>
        </w:rPr>
        <w:t xml:space="preserve"> play and active role in decision making.  This session the parent counc</w:t>
      </w:r>
      <w:r w:rsidR="00BE6C33" w:rsidRPr="00104691">
        <w:rPr>
          <w:rFonts w:ascii="Comic Sans MS" w:hAnsi="Comic Sans MS"/>
          <w:sz w:val="20"/>
          <w:szCs w:val="20"/>
        </w:rPr>
        <w:t xml:space="preserve">il have been involved in city wide discussions about improving outcomes for children and young people with complex learning needs. </w:t>
      </w:r>
    </w:p>
    <w:p w:rsidR="00BE6C33" w:rsidRPr="00104691" w:rsidRDefault="00BE6C33" w:rsidP="008C7FC9">
      <w:pPr>
        <w:rPr>
          <w:rFonts w:ascii="Comic Sans MS" w:hAnsi="Comic Sans MS"/>
          <w:sz w:val="20"/>
          <w:szCs w:val="20"/>
        </w:rPr>
      </w:pPr>
      <w:r w:rsidRPr="00104691">
        <w:rPr>
          <w:rFonts w:ascii="Comic Sans MS" w:hAnsi="Comic Sans MS"/>
          <w:sz w:val="20"/>
          <w:szCs w:val="20"/>
        </w:rPr>
        <w:t>Twitter has allowed parents to see daily what is happening in the school and reached parents who find it hard to come into school.  We have increased the number of parents and friends engaging with twitter this session. @</w:t>
      </w:r>
      <w:proofErr w:type="spellStart"/>
      <w:r w:rsidRPr="00104691">
        <w:rPr>
          <w:rFonts w:ascii="Comic Sans MS" w:hAnsi="Comic Sans MS"/>
          <w:sz w:val="20"/>
          <w:szCs w:val="20"/>
        </w:rPr>
        <w:t>Hampden_School</w:t>
      </w:r>
      <w:proofErr w:type="spellEnd"/>
    </w:p>
    <w:p w:rsidR="00104691" w:rsidRPr="00104691" w:rsidRDefault="00104691" w:rsidP="008C7FC9">
      <w:pPr>
        <w:rPr>
          <w:rFonts w:ascii="Comic Sans MS" w:hAnsi="Comic Sans MS"/>
          <w:sz w:val="20"/>
          <w:szCs w:val="20"/>
        </w:rPr>
      </w:pPr>
      <w:r w:rsidRPr="00104691">
        <w:rPr>
          <w:rFonts w:ascii="Comic Sans MS" w:hAnsi="Comic Sans MS"/>
          <w:sz w:val="20"/>
          <w:szCs w:val="20"/>
        </w:rPr>
        <w:t xml:space="preserve">Many visitors to the school make regular comments about the welcoming atmosphere they receive. </w:t>
      </w:r>
    </w:p>
    <w:p w:rsidR="00104691" w:rsidRPr="00104691" w:rsidRDefault="00104691" w:rsidP="008C7FC9">
      <w:pPr>
        <w:rPr>
          <w:rFonts w:ascii="Comic Sans MS" w:hAnsi="Comic Sans MS"/>
          <w:sz w:val="20"/>
          <w:szCs w:val="20"/>
        </w:rPr>
      </w:pPr>
      <w:r w:rsidRPr="00104691">
        <w:rPr>
          <w:rFonts w:ascii="Comic Sans MS" w:hAnsi="Comic Sans MS"/>
          <w:sz w:val="20"/>
          <w:szCs w:val="20"/>
        </w:rPr>
        <w:t xml:space="preserve">Some new parents have commented on how beneficial school support in their own home has been – Lewis continues to provide this for new P1 parents supported by Fiona </w:t>
      </w:r>
      <w:proofErr w:type="spellStart"/>
      <w:proofErr w:type="gramStart"/>
      <w:r w:rsidRPr="00104691">
        <w:rPr>
          <w:rFonts w:ascii="Comic Sans MS" w:hAnsi="Comic Sans MS"/>
          <w:sz w:val="20"/>
          <w:szCs w:val="20"/>
        </w:rPr>
        <w:t>Falsey</w:t>
      </w:r>
      <w:proofErr w:type="spellEnd"/>
      <w:r w:rsidRPr="00104691">
        <w:rPr>
          <w:rFonts w:ascii="Comic Sans MS" w:hAnsi="Comic Sans MS"/>
          <w:sz w:val="20"/>
          <w:szCs w:val="20"/>
        </w:rPr>
        <w:t xml:space="preserve">  SLT</w:t>
      </w:r>
      <w:proofErr w:type="gramEnd"/>
      <w:r w:rsidRPr="00104691">
        <w:rPr>
          <w:rFonts w:ascii="Comic Sans MS" w:hAnsi="Comic Sans MS"/>
          <w:sz w:val="20"/>
          <w:szCs w:val="20"/>
        </w:rPr>
        <w:t>. Lewis is also trained as a Mellow Ability Worker.</w:t>
      </w:r>
    </w:p>
    <w:p w:rsidR="003C3DB0" w:rsidRDefault="00007FD1" w:rsidP="008C7FC9">
      <w:pPr>
        <w:rPr>
          <w:rFonts w:ascii="Comic Sans MS" w:hAnsi="Comic Sans MS"/>
          <w:sz w:val="20"/>
          <w:szCs w:val="20"/>
        </w:rPr>
      </w:pPr>
      <w:r>
        <w:rPr>
          <w:rFonts w:ascii="Comic Sans MS" w:hAnsi="Comic Sans MS"/>
          <w:noProof/>
          <w:sz w:val="20"/>
          <w:szCs w:val="20"/>
          <w:lang w:eastAsia="en-GB"/>
        </w:rPr>
        <w:lastRenderedPageBreak/>
        <w:drawing>
          <wp:anchor distT="0" distB="0" distL="114300" distR="114300" simplePos="0" relativeHeight="251671552" behindDoc="1" locked="0" layoutInCell="1" allowOverlap="1" wp14:anchorId="047419C1" wp14:editId="750CA899">
            <wp:simplePos x="0" y="0"/>
            <wp:positionH relativeFrom="column">
              <wp:posOffset>1762125</wp:posOffset>
            </wp:positionH>
            <wp:positionV relativeFrom="paragraph">
              <wp:posOffset>115570</wp:posOffset>
            </wp:positionV>
            <wp:extent cx="2019300" cy="1514475"/>
            <wp:effectExtent l="0" t="0" r="0" b="9525"/>
            <wp:wrapThrough wrapText="bothSides">
              <wp:wrapPolygon edited="0">
                <wp:start x="0" y="0"/>
                <wp:lineTo x="0" y="21464"/>
                <wp:lineTo x="21396" y="21464"/>
                <wp:lineTo x="2139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4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14:sizeRelH relativeFrom="page">
              <wp14:pctWidth>0</wp14:pctWidth>
            </wp14:sizeRelH>
            <wp14:sizeRelV relativeFrom="page">
              <wp14:pctHeight>0</wp14:pctHeight>
            </wp14:sizeRelV>
          </wp:anchor>
        </w:drawing>
      </w:r>
      <w:r w:rsidR="003C3DB0">
        <w:rPr>
          <w:noProof/>
          <w:lang w:eastAsia="en-GB"/>
        </w:rPr>
        <w:drawing>
          <wp:anchor distT="0" distB="0" distL="114300" distR="114300" simplePos="0" relativeHeight="251668480" behindDoc="1" locked="0" layoutInCell="1" allowOverlap="1" wp14:anchorId="4008A3F4" wp14:editId="26869531">
            <wp:simplePos x="0" y="0"/>
            <wp:positionH relativeFrom="column">
              <wp:posOffset>3981450</wp:posOffset>
            </wp:positionH>
            <wp:positionV relativeFrom="paragraph">
              <wp:posOffset>116205</wp:posOffset>
            </wp:positionV>
            <wp:extent cx="1971675" cy="1514475"/>
            <wp:effectExtent l="0" t="0" r="9525" b="9525"/>
            <wp:wrapThrough wrapText="bothSides">
              <wp:wrapPolygon edited="0">
                <wp:start x="0" y="0"/>
                <wp:lineTo x="0" y="21464"/>
                <wp:lineTo x="21496" y="21464"/>
                <wp:lineTo x="2149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1675" cy="1514475"/>
                    </a:xfrm>
                    <a:prstGeom prst="rect">
                      <a:avLst/>
                    </a:prstGeom>
                  </pic:spPr>
                </pic:pic>
              </a:graphicData>
            </a:graphic>
            <wp14:sizeRelH relativeFrom="page">
              <wp14:pctWidth>0</wp14:pctWidth>
            </wp14:sizeRelH>
            <wp14:sizeRelV relativeFrom="page">
              <wp14:pctHeight>0</wp14:pctHeight>
            </wp14:sizeRelV>
          </wp:anchor>
        </w:drawing>
      </w:r>
      <w:r w:rsidR="003C3DB0">
        <w:rPr>
          <w:noProof/>
          <w:lang w:eastAsia="en-GB"/>
        </w:rPr>
        <w:drawing>
          <wp:anchor distT="0" distB="0" distL="114300" distR="114300" simplePos="0" relativeHeight="251670528" behindDoc="1" locked="0" layoutInCell="1" allowOverlap="1" wp14:anchorId="14165291" wp14:editId="376A4F61">
            <wp:simplePos x="0" y="0"/>
            <wp:positionH relativeFrom="column">
              <wp:posOffset>-365760</wp:posOffset>
            </wp:positionH>
            <wp:positionV relativeFrom="paragraph">
              <wp:posOffset>112395</wp:posOffset>
            </wp:positionV>
            <wp:extent cx="2018030" cy="1514475"/>
            <wp:effectExtent l="0" t="0" r="1270" b="9525"/>
            <wp:wrapThrough wrapText="bothSides">
              <wp:wrapPolygon edited="0">
                <wp:start x="0" y="0"/>
                <wp:lineTo x="0" y="21464"/>
                <wp:lineTo x="21410" y="21464"/>
                <wp:lineTo x="2141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45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8030" cy="1514475"/>
                    </a:xfrm>
                    <a:prstGeom prst="rect">
                      <a:avLst/>
                    </a:prstGeom>
                  </pic:spPr>
                </pic:pic>
              </a:graphicData>
            </a:graphic>
            <wp14:sizeRelH relativeFrom="page">
              <wp14:pctWidth>0</wp14:pctWidth>
            </wp14:sizeRelH>
            <wp14:sizeRelV relativeFrom="page">
              <wp14:pctHeight>0</wp14:pctHeight>
            </wp14:sizeRelV>
          </wp:anchor>
        </w:drawing>
      </w:r>
      <w:r w:rsidR="003C3DB0">
        <w:rPr>
          <w:rFonts w:ascii="Comic Sans MS" w:hAnsi="Comic Sans MS"/>
          <w:sz w:val="20"/>
          <w:szCs w:val="20"/>
        </w:rPr>
        <w:t>Regular mentor meetings with teaching staff ensure professional dialogue about children’s wellbeing, learning and progress.  School improvement continues to be a feature on parent council agenda (HT report).</w:t>
      </w:r>
    </w:p>
    <w:p w:rsidR="003C3DB0" w:rsidRDefault="00B620D6" w:rsidP="008C7FC9">
      <w:pPr>
        <w:rPr>
          <w:rFonts w:ascii="Comic Sans MS" w:hAnsi="Comic Sans MS"/>
          <w:sz w:val="20"/>
          <w:szCs w:val="20"/>
        </w:rPr>
      </w:pPr>
      <w:r>
        <w:rPr>
          <w:noProof/>
          <w:lang w:eastAsia="en-GB"/>
        </w:rPr>
        <w:drawing>
          <wp:anchor distT="0" distB="0" distL="114300" distR="114300" simplePos="0" relativeHeight="251682816" behindDoc="1" locked="0" layoutInCell="1" allowOverlap="1" wp14:anchorId="7DB135CC" wp14:editId="1269CCDF">
            <wp:simplePos x="0" y="0"/>
            <wp:positionH relativeFrom="column">
              <wp:posOffset>4743450</wp:posOffset>
            </wp:positionH>
            <wp:positionV relativeFrom="paragraph">
              <wp:posOffset>323215</wp:posOffset>
            </wp:positionV>
            <wp:extent cx="1133475" cy="1405255"/>
            <wp:effectExtent l="0" t="0" r="9525" b="4445"/>
            <wp:wrapThrough wrapText="bothSides">
              <wp:wrapPolygon edited="0">
                <wp:start x="0" y="0"/>
                <wp:lineTo x="0" y="21376"/>
                <wp:lineTo x="21418" y="21376"/>
                <wp:lineTo x="2141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Andres Home Chosic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3475" cy="140525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lang w:eastAsia="en-GB"/>
        </w:rPr>
        <w:drawing>
          <wp:anchor distT="0" distB="0" distL="114300" distR="114300" simplePos="0" relativeHeight="251681792" behindDoc="1" locked="0" layoutInCell="1" allowOverlap="1" wp14:anchorId="0DEB81A3" wp14:editId="1ED9142C">
            <wp:simplePos x="0" y="0"/>
            <wp:positionH relativeFrom="column">
              <wp:posOffset>2933700</wp:posOffset>
            </wp:positionH>
            <wp:positionV relativeFrom="paragraph">
              <wp:posOffset>408940</wp:posOffset>
            </wp:positionV>
            <wp:extent cx="1685925" cy="1312545"/>
            <wp:effectExtent l="0" t="0" r="9525" b="1905"/>
            <wp:wrapThrough wrapText="bothSides">
              <wp:wrapPolygon edited="0">
                <wp:start x="0" y="0"/>
                <wp:lineTo x="0" y="21318"/>
                <wp:lineTo x="21478" y="21318"/>
                <wp:lineTo x="21478"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 and Hampden Bear at Machu Picchu.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5925" cy="13125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14:anchorId="08E79A2E" wp14:editId="3812810C">
            <wp:simplePos x="0" y="0"/>
            <wp:positionH relativeFrom="column">
              <wp:posOffset>1657350</wp:posOffset>
            </wp:positionH>
            <wp:positionV relativeFrom="paragraph">
              <wp:posOffset>456565</wp:posOffset>
            </wp:positionV>
            <wp:extent cx="1171575" cy="1280160"/>
            <wp:effectExtent l="0" t="0" r="9525" b="0"/>
            <wp:wrapThrough wrapText="bothSides">
              <wp:wrapPolygon edited="0">
                <wp:start x="351" y="0"/>
                <wp:lineTo x="351" y="21214"/>
                <wp:lineTo x="21424" y="21214"/>
                <wp:lineTo x="21424" y="0"/>
                <wp:lineTo x="351"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malawi.png"/>
                    <pic:cNvPicPr/>
                  </pic:nvPicPr>
                  <pic:blipFill rotWithShape="1">
                    <a:blip r:embed="rId20">
                      <a:extLst>
                        <a:ext uri="{28A0092B-C50C-407E-A947-70E740481C1C}">
                          <a14:useLocalDpi xmlns:a14="http://schemas.microsoft.com/office/drawing/2010/main" val="0"/>
                        </a:ext>
                      </a:extLst>
                    </a:blip>
                    <a:srcRect l="-5587" t="13124" r="5587" b="12189"/>
                    <a:stretch/>
                  </pic:blipFill>
                  <pic:spPr bwMode="auto">
                    <a:xfrm>
                      <a:off x="0" y="0"/>
                      <a:ext cx="1171575" cy="128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4BB">
        <w:rPr>
          <w:rFonts w:ascii="Comic Sans MS" w:hAnsi="Comic Sans MS"/>
          <w:noProof/>
          <w:sz w:val="20"/>
          <w:szCs w:val="20"/>
          <w:lang w:eastAsia="en-GB"/>
        </w:rPr>
        <w:drawing>
          <wp:anchor distT="0" distB="0" distL="114300" distR="114300" simplePos="0" relativeHeight="251672576" behindDoc="1" locked="0" layoutInCell="1" allowOverlap="1" wp14:anchorId="38ED74E3" wp14:editId="08AA05E7">
            <wp:simplePos x="0" y="0"/>
            <wp:positionH relativeFrom="column">
              <wp:posOffset>-180975</wp:posOffset>
            </wp:positionH>
            <wp:positionV relativeFrom="paragraph">
              <wp:posOffset>456565</wp:posOffset>
            </wp:positionV>
            <wp:extent cx="1701800" cy="1276350"/>
            <wp:effectExtent l="0" t="0" r="0" b="0"/>
            <wp:wrapThrough wrapText="bothSides">
              <wp:wrapPolygon edited="0">
                <wp:start x="0" y="0"/>
                <wp:lineTo x="0" y="21278"/>
                <wp:lineTo x="21278" y="21278"/>
                <wp:lineTo x="2127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QaIJLXUAI0Vz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1800" cy="1276350"/>
                    </a:xfrm>
                    <a:prstGeom prst="rect">
                      <a:avLst/>
                    </a:prstGeom>
                  </pic:spPr>
                </pic:pic>
              </a:graphicData>
            </a:graphic>
            <wp14:sizeRelH relativeFrom="page">
              <wp14:pctWidth>0</wp14:pctWidth>
            </wp14:sizeRelH>
            <wp14:sizeRelV relativeFrom="page">
              <wp14:pctHeight>0</wp14:pctHeight>
            </wp14:sizeRelV>
          </wp:anchor>
        </w:drawing>
      </w:r>
      <w:r w:rsidR="003C3DB0">
        <w:rPr>
          <w:rFonts w:ascii="Comic Sans MS" w:hAnsi="Comic Sans MS"/>
          <w:sz w:val="20"/>
          <w:szCs w:val="20"/>
        </w:rPr>
        <w:t>Allan Wallace (DHT) was asked to be keynote speaker at an International Education conference in Rome, following our British Council E-Twinning award.</w:t>
      </w:r>
    </w:p>
    <w:p w:rsidR="003C3DB0" w:rsidRDefault="009534BB" w:rsidP="008C7FC9">
      <w:pPr>
        <w:rPr>
          <w:rFonts w:ascii="Comic Sans MS" w:hAnsi="Comic Sans MS"/>
          <w:sz w:val="20"/>
          <w:szCs w:val="20"/>
        </w:rPr>
      </w:pPr>
      <w:r w:rsidRPr="009534BB">
        <w:rPr>
          <w:rFonts w:ascii="Comic Sans MS" w:hAnsi="Comic Sans MS"/>
          <w:sz w:val="20"/>
          <w:szCs w:val="20"/>
        </w:rPr>
        <w:t xml:space="preserve">Class teacher, Lyn </w:t>
      </w:r>
      <w:proofErr w:type="spellStart"/>
      <w:r w:rsidRPr="009534BB">
        <w:rPr>
          <w:rFonts w:ascii="Comic Sans MS" w:hAnsi="Comic Sans MS"/>
          <w:sz w:val="20"/>
          <w:szCs w:val="20"/>
        </w:rPr>
        <w:t>Shinie</w:t>
      </w:r>
      <w:proofErr w:type="spellEnd"/>
      <w:r w:rsidRPr="009534BB">
        <w:rPr>
          <w:rFonts w:ascii="Comic Sans MS" w:hAnsi="Comic Sans MS"/>
          <w:sz w:val="20"/>
          <w:szCs w:val="20"/>
        </w:rPr>
        <w:t xml:space="preserve"> visited a school in Barcelona to share good practice re: International Education and Additional Support Needs</w:t>
      </w:r>
      <w:r w:rsidR="00381B56">
        <w:rPr>
          <w:rFonts w:ascii="Comic Sans MS" w:hAnsi="Comic Sans MS"/>
          <w:sz w:val="20"/>
          <w:szCs w:val="20"/>
        </w:rPr>
        <w:t>. Lyn also used part of her holiday to visit the orphanage we support in Peru to offer continued support and assistance.  School staff did various fundraising events such as selling tablet to pay for Lyn’s flights.</w:t>
      </w:r>
      <w:bookmarkStart w:id="0" w:name="_GoBack"/>
      <w:bookmarkEnd w:id="0"/>
    </w:p>
    <w:p w:rsidR="00381B56" w:rsidRDefault="00381B56" w:rsidP="008C7FC9">
      <w:pPr>
        <w:rPr>
          <w:rFonts w:ascii="Comic Sans MS" w:hAnsi="Comic Sans MS"/>
          <w:sz w:val="20"/>
          <w:szCs w:val="20"/>
        </w:rPr>
      </w:pPr>
      <w:proofErr w:type="spellStart"/>
      <w:r>
        <w:rPr>
          <w:rFonts w:ascii="Comic Sans MS" w:hAnsi="Comic Sans MS"/>
          <w:sz w:val="20"/>
          <w:szCs w:val="20"/>
        </w:rPr>
        <w:t>SfLW’s</w:t>
      </w:r>
      <w:proofErr w:type="spellEnd"/>
      <w:r>
        <w:rPr>
          <w:rFonts w:ascii="Comic Sans MS" w:hAnsi="Comic Sans MS"/>
          <w:sz w:val="20"/>
          <w:szCs w:val="20"/>
        </w:rPr>
        <w:t xml:space="preserve"> taking forward sensory resources ideas after </w:t>
      </w:r>
      <w:proofErr w:type="spellStart"/>
      <w:r>
        <w:rPr>
          <w:rFonts w:ascii="Comic Sans MS" w:hAnsi="Comic Sans MS"/>
          <w:sz w:val="20"/>
          <w:szCs w:val="20"/>
        </w:rPr>
        <w:t>Hirstwood</w:t>
      </w:r>
      <w:proofErr w:type="spellEnd"/>
      <w:r>
        <w:rPr>
          <w:rFonts w:ascii="Comic Sans MS" w:hAnsi="Comic Sans MS"/>
          <w:sz w:val="20"/>
          <w:szCs w:val="20"/>
        </w:rPr>
        <w:t xml:space="preserve"> training and coaching</w:t>
      </w:r>
    </w:p>
    <w:p w:rsidR="00381B56" w:rsidRDefault="00381B56" w:rsidP="008C7FC9">
      <w:pPr>
        <w:rPr>
          <w:rFonts w:ascii="Comic Sans MS" w:hAnsi="Comic Sans MS"/>
          <w:sz w:val="20"/>
          <w:szCs w:val="20"/>
        </w:rPr>
      </w:pPr>
      <w:r>
        <w:rPr>
          <w:rFonts w:ascii="Comic Sans MS" w:hAnsi="Comic Sans MS"/>
          <w:sz w:val="20"/>
          <w:szCs w:val="20"/>
        </w:rPr>
        <w:t>Peer observations continue to be built into quality assurance calendar to help share standards and good practice among staff.</w:t>
      </w:r>
    </w:p>
    <w:p w:rsidR="00381B56" w:rsidRDefault="00381B56" w:rsidP="008C7FC9">
      <w:pPr>
        <w:rPr>
          <w:rFonts w:ascii="Comic Sans MS" w:hAnsi="Comic Sans MS"/>
          <w:sz w:val="20"/>
          <w:szCs w:val="20"/>
        </w:rPr>
      </w:pPr>
      <w:r>
        <w:rPr>
          <w:rFonts w:ascii="Comic Sans MS" w:hAnsi="Comic Sans MS"/>
          <w:sz w:val="20"/>
          <w:szCs w:val="20"/>
        </w:rPr>
        <w:t>Increased communication systems in school to ensure all staff are kept informed of current initiatives.</w:t>
      </w:r>
    </w:p>
    <w:p w:rsidR="00381B56" w:rsidRDefault="00381B56" w:rsidP="008C7FC9">
      <w:pPr>
        <w:rPr>
          <w:rFonts w:ascii="Comic Sans MS" w:hAnsi="Comic Sans MS"/>
          <w:sz w:val="20"/>
          <w:szCs w:val="20"/>
        </w:rPr>
      </w:pPr>
      <w:r>
        <w:rPr>
          <w:rFonts w:ascii="Comic Sans MS" w:hAnsi="Comic Sans MS"/>
          <w:sz w:val="20"/>
          <w:szCs w:val="20"/>
        </w:rPr>
        <w:t>Fortnightly meetings with 9am staff and increased team meetings for class groups to ensure staff are updated on progress of school priorities and current developments both at school, local and national level.</w:t>
      </w:r>
    </w:p>
    <w:p w:rsidR="00381B56" w:rsidRDefault="00381B56" w:rsidP="008C7FC9">
      <w:pPr>
        <w:rPr>
          <w:rFonts w:ascii="Comic Sans MS" w:hAnsi="Comic Sans MS"/>
          <w:sz w:val="20"/>
          <w:szCs w:val="20"/>
        </w:rPr>
      </w:pPr>
      <w:r>
        <w:rPr>
          <w:rFonts w:ascii="Comic Sans MS" w:hAnsi="Comic Sans MS"/>
          <w:sz w:val="20"/>
          <w:szCs w:val="20"/>
        </w:rPr>
        <w:t>All staff and most parents involved in evaluating best use of our Pupil Equity Funding linked to improvement agenda.</w:t>
      </w:r>
    </w:p>
    <w:p w:rsidR="00F25644" w:rsidRDefault="00F25644" w:rsidP="008C7FC9">
      <w:pPr>
        <w:rPr>
          <w:rFonts w:ascii="Comic Sans MS" w:hAnsi="Comic Sans MS"/>
          <w:sz w:val="20"/>
          <w:szCs w:val="20"/>
        </w:rPr>
      </w:pPr>
      <w:r>
        <w:rPr>
          <w:rFonts w:ascii="Comic Sans MS" w:hAnsi="Comic Sans MS"/>
          <w:sz w:val="20"/>
          <w:szCs w:val="20"/>
        </w:rPr>
        <w:t>School nurse meeting with Health and Wellbeing workers and Head Teacher to ensure vital information/ training shared about children’s medical needs.</w:t>
      </w:r>
    </w:p>
    <w:p w:rsidR="00F25644" w:rsidRDefault="00F25644" w:rsidP="008C7FC9">
      <w:pPr>
        <w:rPr>
          <w:rFonts w:ascii="Comic Sans MS" w:hAnsi="Comic Sans MS"/>
          <w:sz w:val="20"/>
          <w:szCs w:val="20"/>
        </w:rPr>
      </w:pPr>
      <w:r>
        <w:rPr>
          <w:rFonts w:ascii="Comic Sans MS" w:hAnsi="Comic Sans MS"/>
          <w:sz w:val="20"/>
          <w:szCs w:val="20"/>
        </w:rPr>
        <w:t xml:space="preserve">Rebound therapy has continued on a weekly basis (led by Physiotherapist Katrina </w:t>
      </w:r>
      <w:proofErr w:type="spellStart"/>
      <w:r>
        <w:rPr>
          <w:rFonts w:ascii="Comic Sans MS" w:hAnsi="Comic Sans MS"/>
          <w:sz w:val="20"/>
          <w:szCs w:val="20"/>
        </w:rPr>
        <w:t>McGurk</w:t>
      </w:r>
      <w:proofErr w:type="spellEnd"/>
      <w:r>
        <w:rPr>
          <w:rFonts w:ascii="Comic Sans MS" w:hAnsi="Comic Sans MS"/>
          <w:sz w:val="20"/>
          <w:szCs w:val="20"/>
        </w:rPr>
        <w:t>) using our new therapy trampoline in school.</w:t>
      </w:r>
    </w:p>
    <w:p w:rsidR="00F25644" w:rsidRDefault="00F25644" w:rsidP="008C7FC9">
      <w:pPr>
        <w:rPr>
          <w:rFonts w:ascii="Comic Sans MS" w:hAnsi="Comic Sans MS"/>
          <w:sz w:val="20"/>
          <w:szCs w:val="20"/>
        </w:rPr>
      </w:pPr>
      <w:r>
        <w:rPr>
          <w:rFonts w:ascii="Comic Sans MS" w:hAnsi="Comic Sans MS"/>
          <w:noProof/>
          <w:sz w:val="20"/>
          <w:szCs w:val="20"/>
          <w:lang w:eastAsia="en-GB"/>
        </w:rPr>
        <w:lastRenderedPageBreak/>
        <w:drawing>
          <wp:inline distT="0" distB="0" distL="0" distR="0" wp14:anchorId="482E4D6A" wp14:editId="335CB234">
            <wp:extent cx="1271552" cy="169545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2081" cy="1696155"/>
                    </a:xfrm>
                    <a:prstGeom prst="rect">
                      <a:avLst/>
                    </a:prstGeom>
                  </pic:spPr>
                </pic:pic>
              </a:graphicData>
            </a:graphic>
          </wp:inline>
        </w:drawing>
      </w:r>
      <w:r>
        <w:rPr>
          <w:rFonts w:ascii="Comic Sans MS" w:hAnsi="Comic Sans MS"/>
          <w:sz w:val="20"/>
          <w:szCs w:val="20"/>
        </w:rPr>
        <w:t xml:space="preserve"> </w:t>
      </w:r>
      <w:r>
        <w:rPr>
          <w:rFonts w:ascii="Comic Sans MS" w:hAnsi="Comic Sans MS"/>
          <w:noProof/>
          <w:sz w:val="20"/>
          <w:szCs w:val="20"/>
          <w:lang w:eastAsia="en-GB"/>
        </w:rPr>
        <w:drawing>
          <wp:inline distT="0" distB="0" distL="0" distR="0" wp14:anchorId="062D4571" wp14:editId="11CDBDA5">
            <wp:extent cx="1271552" cy="169545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7477" cy="1703351"/>
                    </a:xfrm>
                    <a:prstGeom prst="rect">
                      <a:avLst/>
                    </a:prstGeom>
                  </pic:spPr>
                </pic:pic>
              </a:graphicData>
            </a:graphic>
          </wp:inline>
        </w:drawing>
      </w:r>
      <w:r>
        <w:rPr>
          <w:rFonts w:ascii="Comic Sans MS" w:hAnsi="Comic Sans MS"/>
          <w:noProof/>
          <w:sz w:val="20"/>
          <w:szCs w:val="20"/>
          <w:lang w:eastAsia="en-GB"/>
        </w:rPr>
        <w:drawing>
          <wp:inline distT="0" distB="0" distL="0" distR="0" wp14:anchorId="1CF12242" wp14:editId="69BC041B">
            <wp:extent cx="1276350" cy="17018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5839" cy="1714501"/>
                    </a:xfrm>
                    <a:prstGeom prst="rect">
                      <a:avLst/>
                    </a:prstGeom>
                  </pic:spPr>
                </pic:pic>
              </a:graphicData>
            </a:graphic>
          </wp:inline>
        </w:drawing>
      </w:r>
      <w:r>
        <w:rPr>
          <w:rFonts w:ascii="Comic Sans MS" w:hAnsi="Comic Sans MS"/>
          <w:sz w:val="20"/>
          <w:szCs w:val="20"/>
        </w:rPr>
        <w:t xml:space="preserve"> </w:t>
      </w:r>
      <w:r w:rsidR="00AD2303">
        <w:rPr>
          <w:rFonts w:ascii="Comic Sans MS" w:hAnsi="Comic Sans MS"/>
          <w:noProof/>
          <w:sz w:val="20"/>
          <w:szCs w:val="20"/>
          <w:lang w:eastAsia="en-GB"/>
        </w:rPr>
        <w:drawing>
          <wp:inline distT="0" distB="0" distL="0" distR="0" wp14:anchorId="6CF6809C" wp14:editId="47B0C3BA">
            <wp:extent cx="1264383" cy="1695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0_110551_resized.jpg"/>
                    <pic:cNvPicPr/>
                  </pic:nvPicPr>
                  <pic:blipFill rotWithShape="1">
                    <a:blip r:embed="rId25" cstate="print">
                      <a:extLst>
                        <a:ext uri="{28A0092B-C50C-407E-A947-70E740481C1C}">
                          <a14:useLocalDpi xmlns:a14="http://schemas.microsoft.com/office/drawing/2010/main" val="0"/>
                        </a:ext>
                      </a:extLst>
                    </a:blip>
                    <a:srcRect t="11428" b="15918"/>
                    <a:stretch/>
                  </pic:blipFill>
                  <pic:spPr bwMode="auto">
                    <a:xfrm>
                      <a:off x="0" y="0"/>
                      <a:ext cx="1267288" cy="1699345"/>
                    </a:xfrm>
                    <a:prstGeom prst="rect">
                      <a:avLst/>
                    </a:prstGeom>
                    <a:ln>
                      <a:noFill/>
                    </a:ln>
                    <a:extLst>
                      <a:ext uri="{53640926-AAD7-44D8-BBD7-CCE9431645EC}">
                        <a14:shadowObscured xmlns:a14="http://schemas.microsoft.com/office/drawing/2010/main"/>
                      </a:ext>
                    </a:extLst>
                  </pic:spPr>
                </pic:pic>
              </a:graphicData>
            </a:graphic>
          </wp:inline>
        </w:drawing>
      </w:r>
    </w:p>
    <w:p w:rsidR="00AD2303" w:rsidRDefault="00AD2303" w:rsidP="008C7FC9">
      <w:pPr>
        <w:rPr>
          <w:rFonts w:ascii="Comic Sans MS" w:hAnsi="Comic Sans MS"/>
          <w:sz w:val="20"/>
          <w:szCs w:val="20"/>
        </w:rPr>
      </w:pPr>
      <w:r>
        <w:rPr>
          <w:rFonts w:ascii="Comic Sans MS" w:hAnsi="Comic Sans MS"/>
          <w:sz w:val="20"/>
          <w:szCs w:val="20"/>
        </w:rPr>
        <w:t>CLN head teacher working group  looking at curriculum, pedagogy and methodology within Scottish context and using current research  from rest of UK to inform better practice in own schools and across Glasgow – extended to include Head Teachers from other authorities.</w:t>
      </w:r>
    </w:p>
    <w:p w:rsidR="00AD2303" w:rsidRDefault="00AD2303" w:rsidP="008C7FC9">
      <w:pPr>
        <w:rPr>
          <w:rFonts w:ascii="Comic Sans MS" w:hAnsi="Comic Sans MS"/>
          <w:sz w:val="20"/>
          <w:szCs w:val="20"/>
        </w:rPr>
      </w:pPr>
      <w:r>
        <w:rPr>
          <w:rFonts w:ascii="Comic Sans MS" w:hAnsi="Comic Sans MS"/>
          <w:sz w:val="20"/>
          <w:szCs w:val="20"/>
        </w:rPr>
        <w:t>CLN strategic working group produced paper on ‘shaping the future for children with ASN’</w:t>
      </w:r>
    </w:p>
    <w:p w:rsidR="00AD2303" w:rsidRDefault="00AD2303" w:rsidP="008C7FC9">
      <w:pPr>
        <w:rPr>
          <w:rFonts w:ascii="Comic Sans MS" w:hAnsi="Comic Sans MS"/>
          <w:sz w:val="20"/>
          <w:szCs w:val="20"/>
        </w:rPr>
      </w:pPr>
      <w:r>
        <w:rPr>
          <w:rFonts w:ascii="Comic Sans MS" w:hAnsi="Comic Sans MS"/>
          <w:sz w:val="20"/>
          <w:szCs w:val="20"/>
        </w:rPr>
        <w:t>British Council E-twinning award 2017-2018</w:t>
      </w:r>
    </w:p>
    <w:p w:rsidR="00AD2303" w:rsidRDefault="00AD2303" w:rsidP="008C7FC9">
      <w:pPr>
        <w:rPr>
          <w:rFonts w:ascii="Comic Sans MS" w:hAnsi="Comic Sans MS"/>
          <w:sz w:val="20"/>
          <w:szCs w:val="20"/>
        </w:rPr>
      </w:pPr>
      <w:r>
        <w:rPr>
          <w:rFonts w:ascii="Comic Sans MS" w:hAnsi="Comic Sans MS"/>
          <w:sz w:val="20"/>
          <w:szCs w:val="20"/>
        </w:rPr>
        <w:t>Glasgow City Council Excellence in International education Award 2016</w:t>
      </w:r>
    </w:p>
    <w:p w:rsidR="00AD2303" w:rsidRDefault="00AD2303" w:rsidP="008C7FC9">
      <w:pPr>
        <w:rPr>
          <w:rFonts w:ascii="Comic Sans MS" w:hAnsi="Comic Sans MS"/>
          <w:sz w:val="20"/>
          <w:szCs w:val="20"/>
        </w:rPr>
      </w:pPr>
      <w:r>
        <w:rPr>
          <w:rFonts w:ascii="Comic Sans MS" w:hAnsi="Comic Sans MS"/>
          <w:sz w:val="20"/>
          <w:szCs w:val="20"/>
        </w:rPr>
        <w:t>British Council – Intermediary Award in International Education 2016</w:t>
      </w:r>
    </w:p>
    <w:p w:rsidR="00AD2303" w:rsidRDefault="000E3974" w:rsidP="008C7FC9">
      <w:pPr>
        <w:rPr>
          <w:rFonts w:ascii="Comic Sans MS" w:hAnsi="Comic Sans MS"/>
          <w:sz w:val="20"/>
          <w:szCs w:val="20"/>
        </w:rPr>
      </w:pPr>
      <w:r>
        <w:rPr>
          <w:rFonts w:ascii="Comic Sans MS" w:hAnsi="Comic Sans MS"/>
          <w:noProof/>
          <w:sz w:val="20"/>
          <w:szCs w:val="20"/>
          <w:lang w:eastAsia="en-GB"/>
        </w:rPr>
        <w:drawing>
          <wp:anchor distT="0" distB="0" distL="114300" distR="114300" simplePos="0" relativeHeight="251679744" behindDoc="1" locked="0" layoutInCell="1" allowOverlap="1" wp14:anchorId="6351955A" wp14:editId="4BDB9548">
            <wp:simplePos x="0" y="0"/>
            <wp:positionH relativeFrom="column">
              <wp:posOffset>3305175</wp:posOffset>
            </wp:positionH>
            <wp:positionV relativeFrom="paragraph">
              <wp:posOffset>288925</wp:posOffset>
            </wp:positionV>
            <wp:extent cx="2095500" cy="1150620"/>
            <wp:effectExtent l="0" t="0" r="0" b="0"/>
            <wp:wrapThrough wrapText="bothSides">
              <wp:wrapPolygon edited="0">
                <wp:start x="0" y="0"/>
                <wp:lineTo x="0" y="21099"/>
                <wp:lineTo x="21404" y="21099"/>
                <wp:lineTo x="2140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YhXYYWAAA519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5500" cy="115062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lang w:eastAsia="en-GB"/>
        </w:rPr>
        <w:drawing>
          <wp:anchor distT="0" distB="0" distL="114300" distR="114300" simplePos="0" relativeHeight="251675648" behindDoc="1" locked="0" layoutInCell="1" allowOverlap="1" wp14:anchorId="41FAC119" wp14:editId="4BCEC308">
            <wp:simplePos x="0" y="0"/>
            <wp:positionH relativeFrom="column">
              <wp:posOffset>1647825</wp:posOffset>
            </wp:positionH>
            <wp:positionV relativeFrom="paragraph">
              <wp:posOffset>282575</wp:posOffset>
            </wp:positionV>
            <wp:extent cx="1495425" cy="1121410"/>
            <wp:effectExtent l="0" t="0" r="9525" b="2540"/>
            <wp:wrapThrough wrapText="bothSides">
              <wp:wrapPolygon edited="0">
                <wp:start x="0" y="0"/>
                <wp:lineTo x="0" y="21282"/>
                <wp:lineTo x="21462" y="21282"/>
                <wp:lineTo x="2146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9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95425" cy="112141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lang w:eastAsia="en-GB"/>
        </w:rPr>
        <w:drawing>
          <wp:anchor distT="0" distB="0" distL="114300" distR="114300" simplePos="0" relativeHeight="251676672" behindDoc="1" locked="0" layoutInCell="1" allowOverlap="1" wp14:anchorId="561CF9C6" wp14:editId="30A7020A">
            <wp:simplePos x="0" y="0"/>
            <wp:positionH relativeFrom="column">
              <wp:posOffset>0</wp:posOffset>
            </wp:positionH>
            <wp:positionV relativeFrom="paragraph">
              <wp:posOffset>258445</wp:posOffset>
            </wp:positionV>
            <wp:extent cx="1523365" cy="1143000"/>
            <wp:effectExtent l="0" t="0" r="635" b="0"/>
            <wp:wrapThrough wrapText="bothSides">
              <wp:wrapPolygon edited="0">
                <wp:start x="0" y="0"/>
                <wp:lineTo x="0" y="21240"/>
                <wp:lineTo x="21339" y="21240"/>
                <wp:lineTo x="2133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4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3365" cy="1143000"/>
                    </a:xfrm>
                    <a:prstGeom prst="rect">
                      <a:avLst/>
                    </a:prstGeom>
                  </pic:spPr>
                </pic:pic>
              </a:graphicData>
            </a:graphic>
            <wp14:sizeRelH relativeFrom="page">
              <wp14:pctWidth>0</wp14:pctWidth>
            </wp14:sizeRelH>
            <wp14:sizeRelV relativeFrom="page">
              <wp14:pctHeight>0</wp14:pctHeight>
            </wp14:sizeRelV>
          </wp:anchor>
        </w:drawing>
      </w:r>
      <w:r w:rsidR="00AD2303">
        <w:rPr>
          <w:rFonts w:ascii="Comic Sans MS" w:hAnsi="Comic Sans MS"/>
          <w:sz w:val="20"/>
          <w:szCs w:val="20"/>
        </w:rPr>
        <w:t>Teacher Lewis Short – Intensive Interaction Practitioner of the Year 2016-2017 (Scotland)</w:t>
      </w:r>
    </w:p>
    <w:p w:rsidR="008976CD" w:rsidRDefault="008976CD" w:rsidP="008C7FC9">
      <w:pPr>
        <w:rPr>
          <w:rFonts w:ascii="Comic Sans MS" w:hAnsi="Comic Sans MS"/>
          <w:sz w:val="20"/>
          <w:szCs w:val="20"/>
        </w:rPr>
      </w:pPr>
    </w:p>
    <w:p w:rsidR="00381B56" w:rsidRPr="009534BB" w:rsidRDefault="00381B56" w:rsidP="008C7FC9">
      <w:pPr>
        <w:rPr>
          <w:rFonts w:ascii="Comic Sans MS" w:hAnsi="Comic Sans MS"/>
          <w:sz w:val="20"/>
          <w:szCs w:val="20"/>
        </w:rPr>
      </w:pPr>
    </w:p>
    <w:p w:rsidR="00BE6C33" w:rsidRDefault="00BE6C33" w:rsidP="008C7FC9"/>
    <w:p w:rsidR="009F7274" w:rsidRDefault="000E3974" w:rsidP="00803A09">
      <w:r>
        <w:rPr>
          <w:rFonts w:ascii="Comic Sans MS" w:hAnsi="Comic Sans MS"/>
          <w:noProof/>
          <w:sz w:val="20"/>
          <w:szCs w:val="20"/>
          <w:lang w:eastAsia="en-GB"/>
        </w:rPr>
        <w:drawing>
          <wp:anchor distT="0" distB="0" distL="114300" distR="114300" simplePos="0" relativeHeight="251677696" behindDoc="1" locked="0" layoutInCell="1" allowOverlap="1" wp14:anchorId="1205FCB2" wp14:editId="0ABC01F3">
            <wp:simplePos x="0" y="0"/>
            <wp:positionH relativeFrom="column">
              <wp:posOffset>-2352675</wp:posOffset>
            </wp:positionH>
            <wp:positionV relativeFrom="paragraph">
              <wp:posOffset>353695</wp:posOffset>
            </wp:positionV>
            <wp:extent cx="1295400" cy="970915"/>
            <wp:effectExtent l="0" t="9208" r="0" b="0"/>
            <wp:wrapThrough wrapText="bothSides">
              <wp:wrapPolygon edited="0">
                <wp:start x="-154" y="21395"/>
                <wp:lineTo x="21129" y="21395"/>
                <wp:lineTo x="21129" y="629"/>
                <wp:lineTo x="-154" y="629"/>
                <wp:lineTo x="-154" y="21395"/>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 6.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295400" cy="9709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69A36D1D" wp14:editId="3D9DE753">
            <wp:simplePos x="0" y="0"/>
            <wp:positionH relativeFrom="column">
              <wp:posOffset>-4181475</wp:posOffset>
            </wp:positionH>
            <wp:positionV relativeFrom="paragraph">
              <wp:posOffset>172085</wp:posOffset>
            </wp:positionV>
            <wp:extent cx="1762125" cy="1314450"/>
            <wp:effectExtent l="0" t="0" r="9525" b="0"/>
            <wp:wrapThrough wrapText="bothSides">
              <wp:wrapPolygon edited="0">
                <wp:start x="0" y="0"/>
                <wp:lineTo x="0" y="21287"/>
                <wp:lineTo x="21483" y="21287"/>
                <wp:lineTo x="2148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8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62125" cy="13144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lang w:eastAsia="en-GB"/>
        </w:rPr>
        <w:drawing>
          <wp:anchor distT="0" distB="0" distL="114300" distR="114300" simplePos="0" relativeHeight="251674624" behindDoc="1" locked="0" layoutInCell="1" allowOverlap="1" wp14:anchorId="6DC0234E" wp14:editId="7F176476">
            <wp:simplePos x="0" y="0"/>
            <wp:positionH relativeFrom="column">
              <wp:posOffset>-5381625</wp:posOffset>
            </wp:positionH>
            <wp:positionV relativeFrom="paragraph">
              <wp:posOffset>124460</wp:posOffset>
            </wp:positionV>
            <wp:extent cx="1021080" cy="1362075"/>
            <wp:effectExtent l="0" t="0" r="7620" b="9525"/>
            <wp:wrapThrough wrapText="bothSides">
              <wp:wrapPolygon edited="0">
                <wp:start x="0" y="0"/>
                <wp:lineTo x="0" y="21449"/>
                <wp:lineTo x="21358" y="21449"/>
                <wp:lineTo x="2135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3 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1080" cy="13620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lang w:eastAsia="en-GB"/>
        </w:rPr>
        <w:drawing>
          <wp:anchor distT="0" distB="0" distL="114300" distR="114300" simplePos="0" relativeHeight="251678720" behindDoc="1" locked="0" layoutInCell="1" allowOverlap="1" wp14:anchorId="3F76101B" wp14:editId="2F54C4C9">
            <wp:simplePos x="0" y="0"/>
            <wp:positionH relativeFrom="column">
              <wp:posOffset>-1136015</wp:posOffset>
            </wp:positionH>
            <wp:positionV relativeFrom="paragraph">
              <wp:posOffset>364490</wp:posOffset>
            </wp:positionV>
            <wp:extent cx="1306830" cy="980440"/>
            <wp:effectExtent l="0" t="8255" r="0" b="0"/>
            <wp:wrapThrough wrapText="bothSides">
              <wp:wrapPolygon edited="0">
                <wp:start x="-136" y="21418"/>
                <wp:lineTo x="21275" y="21418"/>
                <wp:lineTo x="21275" y="434"/>
                <wp:lineTo x="-136" y="434"/>
                <wp:lineTo x="-136" y="21418"/>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0.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306830" cy="980440"/>
                    </a:xfrm>
                    <a:prstGeom prst="rect">
                      <a:avLst/>
                    </a:prstGeom>
                  </pic:spPr>
                </pic:pic>
              </a:graphicData>
            </a:graphic>
            <wp14:sizeRelH relativeFrom="page">
              <wp14:pctWidth>0</wp14:pctWidth>
            </wp14:sizeRelH>
            <wp14:sizeRelV relativeFrom="page">
              <wp14:pctHeight>0</wp14:pctHeight>
            </wp14:sizeRelV>
          </wp:anchor>
        </w:drawing>
      </w:r>
    </w:p>
    <w:p w:rsidR="005635A9" w:rsidRDefault="005635A9" w:rsidP="005635A9">
      <w:pPr>
        <w:jc w:val="center"/>
      </w:pPr>
    </w:p>
    <w:p w:rsidR="000E3974" w:rsidRDefault="000E3974" w:rsidP="005635A9">
      <w:pPr>
        <w:jc w:val="center"/>
      </w:pPr>
    </w:p>
    <w:p w:rsidR="000E3974" w:rsidRDefault="000E3974" w:rsidP="005635A9">
      <w:pPr>
        <w:jc w:val="center"/>
      </w:pPr>
    </w:p>
    <w:p w:rsidR="000E3974" w:rsidRDefault="000E3974" w:rsidP="005635A9">
      <w:pPr>
        <w:jc w:val="center"/>
      </w:pPr>
    </w:p>
    <w:p w:rsidR="000E3974" w:rsidRPr="005979ED" w:rsidRDefault="000E3974" w:rsidP="000E3974">
      <w:pPr>
        <w:rPr>
          <w:rFonts w:ascii="Comic Sans MS" w:hAnsi="Comic Sans MS"/>
          <w:sz w:val="20"/>
          <w:szCs w:val="20"/>
        </w:rPr>
      </w:pPr>
      <w:r w:rsidRPr="005979ED">
        <w:rPr>
          <w:rFonts w:ascii="Comic Sans MS" w:hAnsi="Comic Sans MS"/>
          <w:sz w:val="20"/>
          <w:szCs w:val="20"/>
        </w:rPr>
        <w:t>Session 2018/2019</w:t>
      </w:r>
    </w:p>
    <w:p w:rsidR="000E3974" w:rsidRPr="005979ED" w:rsidRDefault="000E3974" w:rsidP="000E3974">
      <w:pPr>
        <w:rPr>
          <w:rFonts w:ascii="Comic Sans MS" w:hAnsi="Comic Sans MS"/>
          <w:sz w:val="20"/>
          <w:szCs w:val="20"/>
        </w:rPr>
      </w:pPr>
      <w:r w:rsidRPr="005979ED">
        <w:rPr>
          <w:rFonts w:ascii="Comic Sans MS" w:hAnsi="Comic Sans MS"/>
          <w:sz w:val="20"/>
          <w:szCs w:val="20"/>
        </w:rPr>
        <w:t>We plan to improve: Continue o</w:t>
      </w:r>
      <w:r w:rsidR="005979ED">
        <w:rPr>
          <w:rFonts w:ascii="Comic Sans MS" w:hAnsi="Comic Sans MS"/>
          <w:sz w:val="20"/>
          <w:szCs w:val="20"/>
        </w:rPr>
        <w:t>u</w:t>
      </w:r>
      <w:r w:rsidRPr="005979ED">
        <w:rPr>
          <w:rFonts w:ascii="Comic Sans MS" w:hAnsi="Comic Sans MS"/>
          <w:sz w:val="20"/>
          <w:szCs w:val="20"/>
        </w:rPr>
        <w:t>r journey to becoming a Rights Respecting School and looking at Health and Wellbeing programmes</w:t>
      </w:r>
      <w:r w:rsidR="005979ED">
        <w:rPr>
          <w:rFonts w:ascii="Comic Sans MS" w:hAnsi="Comic Sans MS"/>
          <w:sz w:val="20"/>
          <w:szCs w:val="20"/>
        </w:rPr>
        <w:t xml:space="preserve"> and recording</w:t>
      </w:r>
      <w:r w:rsidRPr="005979ED">
        <w:rPr>
          <w:rFonts w:ascii="Comic Sans MS" w:hAnsi="Comic Sans MS"/>
          <w:sz w:val="20"/>
          <w:szCs w:val="20"/>
        </w:rPr>
        <w:t xml:space="preserve">.  Continue International Education with a focus on digital literacy and </w:t>
      </w:r>
      <w:r w:rsidR="005979ED">
        <w:rPr>
          <w:rFonts w:ascii="Comic Sans MS" w:hAnsi="Comic Sans MS"/>
          <w:sz w:val="20"/>
          <w:szCs w:val="20"/>
        </w:rPr>
        <w:t>t</w:t>
      </w:r>
      <w:r w:rsidR="005979ED" w:rsidRPr="005979ED">
        <w:rPr>
          <w:rFonts w:ascii="Comic Sans MS" w:hAnsi="Comic Sans MS"/>
          <w:sz w:val="20"/>
          <w:szCs w:val="20"/>
        </w:rPr>
        <w:t>he use of Milestones in assessment, planning and tracking.</w:t>
      </w:r>
    </w:p>
    <w:sectPr w:rsidR="000E3974" w:rsidRPr="005979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5A9"/>
    <w:rsid w:val="00007FD1"/>
    <w:rsid w:val="00040C49"/>
    <w:rsid w:val="000E3974"/>
    <w:rsid w:val="00104691"/>
    <w:rsid w:val="001265D4"/>
    <w:rsid w:val="002E78E7"/>
    <w:rsid w:val="00381B56"/>
    <w:rsid w:val="003C3DB0"/>
    <w:rsid w:val="00542485"/>
    <w:rsid w:val="005635A9"/>
    <w:rsid w:val="005979ED"/>
    <w:rsid w:val="00803A09"/>
    <w:rsid w:val="008663AC"/>
    <w:rsid w:val="008976CD"/>
    <w:rsid w:val="008C7FC9"/>
    <w:rsid w:val="009534BB"/>
    <w:rsid w:val="009F7274"/>
    <w:rsid w:val="00AD2303"/>
    <w:rsid w:val="00B620D6"/>
    <w:rsid w:val="00BE6C33"/>
    <w:rsid w:val="00D92932"/>
    <w:rsid w:val="00F2564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3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5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3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5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939</Words>
  <Characters>5355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6282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VSmith (Hampden Primary)</dc:creator>
  <cp:lastModifiedBy>VSmith (Hampden Primary)</cp:lastModifiedBy>
  <cp:revision>2</cp:revision>
  <dcterms:created xsi:type="dcterms:W3CDTF">2018-11-19T11:29:00Z</dcterms:created>
  <dcterms:modified xsi:type="dcterms:W3CDTF">2018-11-19T11:29:00Z</dcterms:modified>
</cp:coreProperties>
</file>